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4216400</wp:posOffset>
            </wp:positionH>
            <wp:positionV relativeFrom="paragraph">
              <wp:posOffset>-147954</wp:posOffset>
            </wp:positionV>
            <wp:extent cx="1924685" cy="45148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4685" cy="4514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Опросный лист по подбору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vertAlign w:val="baseline"/>
          <w:rtl w:val="0"/>
        </w:rPr>
        <w:t xml:space="preserve"> </w:t>
        <w:tab/>
        <w:tab/>
        <w:tab/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6261100</wp:posOffset>
                </wp:positionH>
                <wp:positionV relativeFrom="paragraph">
                  <wp:posOffset>-1828799</wp:posOffset>
                </wp:positionV>
                <wp:extent cx="329565" cy="4667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85980" y="3551400"/>
                          <a:ext cx="3200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  <w:t xml:space="preserve">V0105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6261100</wp:posOffset>
                </wp:positionH>
                <wp:positionV relativeFrom="paragraph">
                  <wp:posOffset>-1828799</wp:posOffset>
                </wp:positionV>
                <wp:extent cx="329565" cy="4667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56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ind w:right="-85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когенерационной установки Vitobloc                         Fragebogen für BHKW Vitobloc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См. пояснения к опросному листу в конце документа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10"/>
          <w:szCs w:val="1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601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1"/>
        <w:gridCol w:w="4301"/>
        <w:gridCol w:w="5528"/>
        <w:tblGridChange w:id="0">
          <w:tblGrid>
            <w:gridCol w:w="661"/>
            <w:gridCol w:w="4301"/>
            <w:gridCol w:w="5528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Название проекта, информация о заказчике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Projektname und Angaben zum Kunden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Условное название проекта 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Projektname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8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Фирма-Заказчик 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Endkunde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5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Контактное лицо 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Kontaktperson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3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Адрес : индекс, город, улица, номер дома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Anschrift: Postleitzahl, Ort, Strasse, Hausnummer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Номер телефона с годом</w:t>
              <w:br w:type="textWrapping"/>
              <w:t xml:space="preserve">Telefonnummer mit Vorwahl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3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Номер факса с кодом города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Telefaxnummer mit Vorwahl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3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Фирма-представитель Заказчика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Vermittler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Контактное лицо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Kontaktperson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Адрес : индекс, город, улица, номер дома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Anschrift: Postleitzahl, Ort, Strasse, Hausnummer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5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Номер телефона с годом</w:t>
              <w:br w:type="textWrapping"/>
              <w:t xml:space="preserve">Telefonnummer mit Vorwahl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3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Номер факса с кодом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Telefaxnummer mit Vorwahl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90.0" w:type="dxa"/>
        <w:jc w:val="left"/>
        <w:tblInd w:w="-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1"/>
        <w:gridCol w:w="4301"/>
        <w:gridCol w:w="1701"/>
        <w:gridCol w:w="930"/>
        <w:gridCol w:w="105"/>
        <w:gridCol w:w="1800"/>
        <w:gridCol w:w="992"/>
        <w:tblGridChange w:id="0">
          <w:tblGrid>
            <w:gridCol w:w="661"/>
            <w:gridCol w:w="4301"/>
            <w:gridCol w:w="1701"/>
            <w:gridCol w:w="930"/>
            <w:gridCol w:w="105"/>
            <w:gridCol w:w="1800"/>
            <w:gridCol w:w="992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Тип установки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Art der Anlage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2.1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Область применения </w:t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Anwendung  </w:t>
            </w:r>
          </w:p>
        </w:tc>
        <w:tc>
          <w:tcPr>
            <w:gridSpan w:val="5"/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2.2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Местонахождение монтажной площадки </w:t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Montageort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7" w:hRule="atLeast"/>
        </w:trPr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«Промзона»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Gewerbegebiet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[   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«Жилой район» Wohngebiet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[  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2.3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Режим эксплуатации</w:t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Betriebsart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  ]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Параллельно с внешней электросетью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Netzparallel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[   ]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Автономный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Insel</w:t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90.0" w:type="dxa"/>
        <w:jc w:val="left"/>
        <w:tblInd w:w="-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1"/>
        <w:gridCol w:w="4301"/>
        <w:gridCol w:w="5528"/>
        <w:tblGridChange w:id="0">
          <w:tblGrid>
            <w:gridCol w:w="661"/>
            <w:gridCol w:w="4301"/>
            <w:gridCol w:w="5528"/>
          </w:tblGrid>
        </w:tblGridChange>
      </w:tblGrid>
      <w:t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Общие условия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Allgemeine Randbedingungen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b w:val="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Высота над уровнем моря, м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корректировка мощности в зависимости от высоты установки: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b w:val="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Aufstellungshöhe,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Температура наружного воздуха, °C</w:t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Корректировка мощности в зависимости от температуры в помещении</w:t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Lufttemperatur, °C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3.3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Количество и тип модуля </w:t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Anzahl und Modultyp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9" w:hRule="atLeast"/>
        </w:trPr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 [BHKW 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BHKW-Modul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90.0" w:type="dxa"/>
        <w:jc w:val="left"/>
        <w:tblInd w:w="-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1"/>
        <w:gridCol w:w="4300"/>
        <w:gridCol w:w="2766"/>
        <w:gridCol w:w="2763"/>
        <w:tblGridChange w:id="0">
          <w:tblGrid>
            <w:gridCol w:w="661"/>
            <w:gridCol w:w="4300"/>
            <w:gridCol w:w="2766"/>
            <w:gridCol w:w="2763"/>
          </w:tblGrid>
        </w:tblGridChange>
      </w:tblGrid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Потребность в энергии*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1402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726"/>
              <w:gridCol w:w="676"/>
              <w:tblGridChange w:id="0">
                <w:tblGrid>
                  <w:gridCol w:w="726"/>
                  <w:gridCol w:w="676"/>
                </w:tblGrid>
              </w:tblGridChange>
            </w:tblGrid>
            <w:tr>
              <w:trPr>
                <w:trHeight w:val="138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84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vertAlign w:val="baseline"/>
                      <w:rtl w:val="0"/>
                    </w:rPr>
                    <w:t xml:space="preserve">мах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средн</w:t>
                  </w:r>
                </w:p>
              </w:tc>
            </w:tr>
          </w:tbl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(Energiebedarf)</w:t>
            </w:r>
          </w:p>
        </w:tc>
      </w:tr>
      <w:t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Потребность в электроэнергии, кВт </w:t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Strombedarf (kW)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Потребность в тепловой энергии, кВт</w:t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Wärmebedarf (kW)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4.3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Приоритет</w:t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Priorität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[  ] электроэнергия </w:t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Strom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[  ] тепловая энергия</w:t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Wärme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4.4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Напряжение и частота (В/Гц)</w:t>
            </w:r>
          </w:p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Spannung (V) und Frequenz (Hz)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400/ 50 </w:t>
            </w:r>
          </w:p>
        </w:tc>
      </w:tr>
      <w:tr>
        <w:trPr>
          <w:trHeight w:val="638" w:hRule="atLeast"/>
        </w:trPr>
        <w:tc>
          <w:tcPr>
            <w:tcBorders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4.5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Минимальная суточная потребность</w:t>
            </w:r>
          </w:p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в электроэнергии, кВт*час</w:t>
            </w:r>
          </w:p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Minimalwert des Tagestrombedarfes (kWh)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(если известно)</w:t>
            </w:r>
          </w:p>
        </w:tc>
      </w:tr>
      <w:tr>
        <w:trPr>
          <w:trHeight w:val="639" w:hRule="atLeast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4.6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Самый мощный потребитель электроэнергии, кВт</w:t>
            </w:r>
          </w:p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Leistungsstärkster Verbraucher (kW)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 (если известно)</w:t>
            </w:r>
          </w:p>
        </w:tc>
      </w:tr>
    </w:tbl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90.0" w:type="dxa"/>
        <w:jc w:val="left"/>
        <w:tblInd w:w="-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1"/>
        <w:gridCol w:w="4301"/>
        <w:gridCol w:w="2764"/>
        <w:gridCol w:w="2764"/>
        <w:tblGridChange w:id="0">
          <w:tblGrid>
            <w:gridCol w:w="661"/>
            <w:gridCol w:w="4301"/>
            <w:gridCol w:w="2764"/>
            <w:gridCol w:w="2764"/>
          </w:tblGrid>
        </w:tblGridChange>
      </w:tblGrid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Топливо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Treibgas</w:t>
            </w:r>
          </w:p>
        </w:tc>
      </w:tr>
      <w:tr>
        <w:trPr>
          <w:trHeight w:val="20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Природный газ</w:t>
            </w:r>
          </w:p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Erdgas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[  ] </w:t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6" w:hRule="atLeast"/>
        </w:trPr>
        <w:tc>
          <w:tcPr>
            <w:gridSpan w:val="4"/>
            <w:tcBorders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Если газ иной, требуется его полный анализ. </w:t>
            </w:r>
          </w:p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Wenn anderes Gas als reines Erdgas, benötigen wir eine vollständige Gasanalyse.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jc w:val="both"/>
        <w:rPr>
          <w:rFonts w:ascii="Times New Roman" w:cs="Times New Roman" w:eastAsia="Times New Roman" w:hAnsi="Times New Roman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90.0" w:type="dxa"/>
        <w:jc w:val="left"/>
        <w:tblInd w:w="-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2"/>
        <w:gridCol w:w="3782"/>
        <w:gridCol w:w="1333"/>
        <w:gridCol w:w="1133"/>
        <w:gridCol w:w="714"/>
        <w:gridCol w:w="1275"/>
        <w:gridCol w:w="569"/>
        <w:gridCol w:w="992"/>
        <w:tblGridChange w:id="0">
          <w:tblGrid>
            <w:gridCol w:w="692"/>
            <w:gridCol w:w="3782"/>
            <w:gridCol w:w="1333"/>
            <w:gridCol w:w="1133"/>
            <w:gridCol w:w="714"/>
            <w:gridCol w:w="1275"/>
            <w:gridCol w:w="569"/>
            <w:gridCol w:w="992"/>
          </w:tblGrid>
        </w:tblGridChange>
      </w:tblGrid>
      <w:tr>
        <w:trPr>
          <w:trHeight w:val="49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Эмиссии выхлопных газов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Emissionsgrenzen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6.1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Уровень шума, удаление 1 м, дБ (A)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Schallemission  dB(A) bei Entf. in 1 m vom BHKW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[  ]  95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[  ]  62-72</w:t>
            </w:r>
          </w:p>
        </w:tc>
      </w:tr>
      <w:tr>
        <w:trPr>
          <w:trHeight w:val="438" w:hRule="atLeast"/>
        </w:trPr>
        <w:tc>
          <w:tcPr>
            <w:vMerge w:val="restart"/>
            <w:tcBorders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6.2</w:t>
            </w:r>
          </w:p>
        </w:tc>
        <w:tc>
          <w:tcPr>
            <w:vMerge w:val="restart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Состав выхлопных газов *</w:t>
            </w:r>
          </w:p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сухой газ, 5 % кислорода</w:t>
            </w:r>
          </w:p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Abgas Emissionen</w:t>
            </w:r>
          </w:p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* специальные исполнения по  запросу</w:t>
            </w:r>
          </w:p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* Sonderausfürungen auf Anfrage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Требования:</w:t>
            </w:r>
          </w:p>
          <w:p w:rsidR="00000000" w:rsidDel="00000000" w:rsidP="00000000" w:rsidRDefault="00000000" w:rsidRPr="00000000" w14:paraId="000000D9">
            <w:pPr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Ausführung: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4" w:val="dash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Согласно</w:t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Стандарта Германии:</w:t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Deutsche TA Luft</w:t>
            </w:r>
          </w:p>
        </w:tc>
        <w:tc>
          <w:tcPr>
            <w:tcBorders>
              <w:left w:color="000000" w:space="0" w:sz="0" w:val="nil"/>
              <w:bottom w:color="000000" w:space="0" w:sz="4" w:val="dash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[  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dash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Согласно </w:t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½ Стандарта Германии </w:t>
            </w:r>
          </w:p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Dtsche ½ TA Luft</w:t>
            </w:r>
          </w:p>
        </w:tc>
        <w:tc>
          <w:tcPr>
            <w:tcBorders>
              <w:left w:color="000000" w:space="0" w:sz="0" w:val="nil"/>
              <w:bottom w:color="000000" w:space="0" w:sz="4" w:val="dash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[   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Другое</w:t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color w:val="00000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[   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8" w:hRule="atLeast"/>
        </w:trPr>
        <w:tc>
          <w:tcPr>
            <w:vMerge w:val="continue"/>
            <w:tcBorders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 (мг/нм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dash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500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dash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250</w:t>
            </w:r>
          </w:p>
        </w:tc>
        <w:tc>
          <w:tcPr>
            <w:tcBorders>
              <w:left w:color="000000" w:space="0" w:sz="4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8" w:hRule="atLeast"/>
        </w:trPr>
        <w:tc>
          <w:tcPr>
            <w:vMerge w:val="continue"/>
            <w:tcBorders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 (мг/нм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)</w:t>
            </w:r>
          </w:p>
        </w:tc>
        <w:tc>
          <w:tcPr>
            <w:gridSpan w:val="2"/>
            <w:tcBorders>
              <w:top w:color="000000" w:space="0" w:sz="4" w:val="dash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300</w:t>
            </w:r>
          </w:p>
        </w:tc>
        <w:tc>
          <w:tcPr>
            <w:gridSpan w:val="2"/>
            <w:tcBorders>
              <w:top w:color="000000" w:space="0" w:sz="4" w:val="dash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300</w:t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490.0" w:type="dxa"/>
        <w:jc w:val="left"/>
        <w:tblInd w:w="-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3"/>
        <w:gridCol w:w="4694"/>
        <w:gridCol w:w="5103"/>
        <w:tblGridChange w:id="0">
          <w:tblGrid>
            <w:gridCol w:w="693"/>
            <w:gridCol w:w="4694"/>
            <w:gridCol w:w="5103"/>
          </w:tblGrid>
        </w:tblGridChange>
      </w:tblGrid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  <w:b w:val="0"/>
                <w:color w:val="0070c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Использование тепла  в скобках –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Wärmenutzung </w:t>
            </w:r>
          </w:p>
        </w:tc>
      </w:tr>
      <w:tr>
        <w:tc>
          <w:tcPr>
            <w:tcBorders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7.1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color w:val="2e74b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Температура обратной воды, стандарт </w:t>
            </w:r>
            <w:r w:rsidDel="00000000" w:rsidR="00000000" w:rsidRPr="00000000">
              <w:rPr>
                <w:rFonts w:ascii="Arial" w:cs="Arial" w:eastAsia="Arial" w:hAnsi="Arial"/>
                <w:color w:val="0070c0"/>
                <w:vertAlign w:val="baseline"/>
                <w:rtl w:val="0"/>
              </w:rPr>
              <w:t xml:space="preserve">65 °C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Rücklauftemperatur , Standart  65 °C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color w:val="2e74b5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9" w:hRule="atLeast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7.2</w:t>
            </w:r>
          </w:p>
        </w:tc>
        <w:tc>
          <w:tcPr>
            <w:tcBorders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color w:val="2e74b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Температура прямой воды стандарт </w:t>
            </w:r>
            <w:r w:rsidDel="00000000" w:rsidR="00000000" w:rsidRPr="00000000">
              <w:rPr>
                <w:rFonts w:ascii="Arial" w:cs="Arial" w:eastAsia="Arial" w:hAnsi="Arial"/>
                <w:color w:val="0070c0"/>
                <w:vertAlign w:val="baseline"/>
                <w:rtl w:val="0"/>
              </w:rPr>
              <w:t xml:space="preserve">85 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Vorlauftemperatur , Standart  85 °C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color w:val="2e74b5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8. Условия поставки:</w:t>
        <w:tab/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ab/>
        <w:t xml:space="preserve">DDP </w:t>
      </w:r>
      <w:r w:rsidDel="00000000" w:rsidR="00000000" w:rsidRPr="00000000">
        <w:rPr>
          <w:rFonts w:ascii="Arial" w:cs="Arial" w:eastAsia="Arial" w:hAnsi="Arial"/>
          <w:i w:val="1"/>
          <w:color w:val="005392"/>
          <w:vertAlign w:val="baseline"/>
          <w:rtl w:val="0"/>
        </w:rPr>
        <w:t xml:space="preserve">Указать город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    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    Lieferbedingungen</w:t>
      </w:r>
      <w:r w:rsidDel="00000000" w:rsidR="00000000" w:rsidRPr="00000000">
        <w:rPr>
          <w:rtl w:val="0"/>
        </w:rPr>
      </w:r>
    </w:p>
    <w:tbl>
      <w:tblPr>
        <w:tblStyle w:val="Table9"/>
        <w:tblW w:w="10770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5"/>
        <w:gridCol w:w="4725"/>
        <w:gridCol w:w="4980"/>
        <w:tblGridChange w:id="0">
          <w:tblGrid>
            <w:gridCol w:w="1065"/>
            <w:gridCol w:w="4725"/>
            <w:gridCol w:w="4980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Опишите </w:t>
            </w:r>
            <w:r w:rsidDel="00000000" w:rsidR="00000000" w:rsidRPr="00000000">
              <w:rPr>
                <w:rFonts w:ascii="Arial" w:cs="Arial" w:eastAsia="Arial" w:hAnsi="Arial"/>
                <w:u w:val="single"/>
                <w:vertAlign w:val="baseline"/>
                <w:rtl w:val="0"/>
              </w:rPr>
              <w:t xml:space="preserve">основные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потребители  электрической нагрузки и укажите её величину в % от суммарной </w:t>
            </w:r>
          </w:p>
          <w:p w:rsidR="00000000" w:rsidDel="00000000" w:rsidP="00000000" w:rsidRDefault="00000000" w:rsidRPr="00000000" w14:paraId="00000107">
            <w:pPr>
              <w:jc w:val="center"/>
              <w:rPr>
                <w:rFonts w:ascii="Arial" w:cs="Arial" w:eastAsia="Arial" w:hAnsi="Arial"/>
                <w:color w:val="2e74b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2e74b5"/>
                <w:vertAlign w:val="baseline"/>
                <w:rtl w:val="0"/>
              </w:rPr>
              <w:t xml:space="preserve">Просьба указать мощность потребителей и наличие плавного пуска</w:t>
            </w:r>
          </w:p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Beschreiben Sie bitte  eine Verhältnis von elektrischem Bedarf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9.1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490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9"/>
        <w:gridCol w:w="4253"/>
        <w:gridCol w:w="5528"/>
        <w:tblGridChange w:id="0">
          <w:tblGrid>
            <w:gridCol w:w="709"/>
            <w:gridCol w:w="4253"/>
            <w:gridCol w:w="5528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Дополнительные сведения Заказчика</w:t>
            </w:r>
          </w:p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color w:val="2e74b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2e74b5"/>
                <w:vertAlign w:val="baseline"/>
                <w:rtl w:val="0"/>
              </w:rPr>
              <w:t xml:space="preserve">Просьба приложить суточный график потребления электрической и тепловой энергии</w:t>
            </w:r>
          </w:p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2e74b5"/>
                <w:vertAlign w:val="baseline"/>
                <w:rtl w:val="0"/>
              </w:rPr>
              <w:t xml:space="preserve"> зимний и летний (всего 4 графика).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Zusätzliche Angaben des  Kunden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10.1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color w:val="0000ff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10.2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  <w:color w:val="0000ff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10.3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10.4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C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490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9"/>
        <w:gridCol w:w="4253"/>
        <w:gridCol w:w="5528"/>
        <w:tblGridChange w:id="0">
          <w:tblGrid>
            <w:gridCol w:w="709"/>
            <w:gridCol w:w="4253"/>
            <w:gridCol w:w="5528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Примечания </w:t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Vermerk für den Sachbearbeiter </w:t>
            </w:r>
          </w:p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11.1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Прочее</w:t>
            </w:r>
          </w:p>
          <w:p w:rsidR="00000000" w:rsidDel="00000000" w:rsidP="00000000" w:rsidRDefault="00000000" w:rsidRPr="00000000" w14:paraId="00000134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Sonstiges</w:t>
            </w:r>
          </w:p>
          <w:p w:rsidR="00000000" w:rsidDel="00000000" w:rsidP="00000000" w:rsidRDefault="00000000" w:rsidRPr="00000000" w14:paraId="00000135">
            <w:pPr>
              <w:rPr>
                <w:rFonts w:ascii="Arial" w:cs="Arial" w:eastAsia="Arial" w:hAnsi="Arial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color w:val="0000ff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8">
      <w:pPr>
        <w:rPr>
          <w:color w:val="ffffff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/>
      <w:pgMar w:bottom="567" w:top="425" w:left="1361" w:right="849" w:header="431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Opr_list BHKW DE RU muster.doc</w:t>
      <w:tab/>
      <w:t xml:space="preserve">       стр.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из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4536"/>
      </w:tabs>
      <w:spacing w:after="0" w:before="0" w:line="21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rd">
    <w:name w:val="Standard"/>
    <w:next w:val="Standar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ru-RU" w:val="ru-RU"/>
    </w:rPr>
  </w:style>
  <w:style w:type="paragraph" w:styleId="Überschrift1">
    <w:name w:val="Überschrift 1"/>
    <w:basedOn w:val="Standard"/>
    <w:next w:val="Standard"/>
    <w:autoRedefine w:val="0"/>
    <w:hidden w:val="0"/>
    <w:qFormat w:val="0"/>
    <w:pPr>
      <w:keepNext w:val="1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16"/>
      <w:szCs w:val="22"/>
      <w:effect w:val="none"/>
      <w:vertAlign w:val="baseline"/>
      <w:cs w:val="0"/>
      <w:em w:val="none"/>
      <w:lang w:bidi="ar-SA" w:eastAsia="ru-RU" w:val="ru-RU"/>
    </w:rPr>
  </w:style>
  <w:style w:type="paragraph" w:styleId="Überschrift4">
    <w:name w:val="Überschrift 4"/>
    <w:basedOn w:val="Standard"/>
    <w:next w:val="Standard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3"/>
    </w:pPr>
    <w:rPr>
      <w:rFonts w:ascii="Arial" w:hAnsi="Arial"/>
      <w:noProof w:val="0"/>
      <w:w w:val="100"/>
      <w:position w:val="-1"/>
      <w:sz w:val="24"/>
      <w:effect w:val="none"/>
      <w:vertAlign w:val="baseline"/>
      <w:cs w:val="0"/>
      <w:em w:val="none"/>
      <w:lang w:bidi="ar-SA" w:eastAsia="ru-RU" w:val="de-DE"/>
    </w:rPr>
  </w:style>
  <w:style w:type="paragraph" w:styleId="Überschrift5">
    <w:name w:val="Überschrift 5"/>
    <w:basedOn w:val="Standard"/>
    <w:next w:val="Standard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noProof w:val="0"/>
      <w:w w:val="100"/>
      <w:position w:val="-1"/>
      <w:sz w:val="18"/>
      <w:effect w:val="none"/>
      <w:vertAlign w:val="baseline"/>
      <w:cs w:val="0"/>
      <w:em w:val="none"/>
      <w:lang w:bidi="ar-SA" w:eastAsia="ru-RU" w:val="de-DE"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aleTabelle">
    <w:name w:val="Normale Tabelle"/>
    <w:next w:val="NormaleTabel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aleTabel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>
    <w:name w:val="Keine Liste"/>
    <w:next w:val="KeineList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Kommentarzeichen">
    <w:name w:val="Kommentarzeichen"/>
    <w:next w:val="Kommentarzeichen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paragraph" w:styleId="Kommentartext">
    <w:name w:val="Kommentartext"/>
    <w:basedOn w:val="Standard"/>
    <w:next w:val="Kommentar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ru-RU" w:val="ru-RU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 Standard" w:hAnsi="Times New Roman Standard"/>
      <w:snapToGrid w:val="0"/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Kopfzeile">
    <w:name w:val="Kopfzeile"/>
    <w:basedOn w:val="Standard"/>
    <w:next w:val="Kopfzeile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ru-RU" w:val="ru-RU"/>
    </w:rPr>
  </w:style>
  <w:style w:type="paragraph" w:styleId="Fußzeile">
    <w:name w:val="Fußzeile"/>
    <w:basedOn w:val="Standard"/>
    <w:next w:val="Fußzeile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ru-RU" w:val="ru-RU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odyText&lt;">
    <w:name w:val="Body Text &lt;"/>
    <w:basedOn w:val="Textkörper"/>
    <w:next w:val="BodyText&lt;"/>
    <w:autoRedefine w:val="0"/>
    <w:hidden w:val="0"/>
    <w:qFormat w:val="0"/>
    <w:pPr>
      <w:suppressAutoHyphens w:val="1"/>
      <w:spacing w:after="0" w:before="180" w:line="1" w:lineRule="atLeast"/>
      <w:ind w:left="567" w:leftChars="-1" w:rightChars="0" w:firstLineChars="-1"/>
      <w:textDirection w:val="btLr"/>
      <w:textAlignment w:val="top"/>
      <w:outlineLvl w:val="0"/>
    </w:pPr>
    <w:rPr>
      <w:noProof w:val="0"/>
      <w:w w:val="100"/>
      <w:kern w:val="16"/>
      <w:position w:val="-1"/>
      <w:sz w:val="24"/>
      <w:effect w:val="none"/>
      <w:vertAlign w:val="baseline"/>
      <w:cs w:val="0"/>
      <w:em w:val="none"/>
      <w:lang w:bidi="ar-SA" w:eastAsia="ru-RU" w:val="en-AU"/>
    </w:rPr>
  </w:style>
  <w:style w:type="paragraph" w:styleId="Textkörper">
    <w:name w:val="Textkörper"/>
    <w:basedOn w:val="Standard"/>
    <w:next w:val="Textkörper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ru-RU" w:val="ru-RU"/>
    </w:rPr>
  </w:style>
  <w:style w:type="character" w:styleId="BesuchterHyperlink">
    <w:name w:val="BesuchterHyperlink"/>
    <w:next w:val="Besuchter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eitenzahl">
    <w:name w:val="Seitenzahl"/>
    <w:basedOn w:val="Absatz-Standardschriftart"/>
    <w:next w:val="Seitenzah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prechblasentext">
    <w:name w:val="Sprechblasentext"/>
    <w:basedOn w:val="Standard"/>
    <w:next w:val="Sprechblase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I+4quBnKNfNoL7BntkVO+KK4rQ==">AMUW2mWop/AqsJHkOmG1Jwh5rdiN2lHEImeQbShL/AsHEteLbNptasa+qluQ7I9V8ura8z9l6i1MfZhIl7XP2CzwIh9ZFc8B16tm6O24CUXvXmUUe0L2gH4=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2006-03-27T12:17:00Z</dcterms:created>
  <dc:creator>Gangolf Pirker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-1894970326</vt:i4>
  </property>
  <property fmtid="{D5CDD505-2E9C-101B-9397-08002B2CF9AE}" pid="3" name="_EmailSubject">
    <vt:lpstr>Projektliste VET AG</vt:lpstr>
  </property>
  <property fmtid="{D5CDD505-2E9C-101B-9397-08002B2CF9AE}" pid="4" name="_AuthorEmail">
    <vt:lpstr>Agnes.Ritter@vado.ru</vt:lpstr>
  </property>
  <property fmtid="{D5CDD505-2E9C-101B-9397-08002B2CF9AE}" pid="5" name="_AuthorEmailDisplayName">
    <vt:lpstr>Agnes Ritter</vt:lpstr>
  </property>
  <property fmtid="{D5CDD505-2E9C-101B-9397-08002B2CF9AE}" pid="6" name="_PreviousAdHocReviewCycleID">
    <vt:i4>1222317782</vt:i4>
  </property>
  <property fmtid="{D5CDD505-2E9C-101B-9397-08002B2CF9AE}" pid="7" name="_ReviewingToolsShownOnce">
    <vt:lpstr/>
  </property>
</Properties>
</file>